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04C7C8" w14:textId="77777777" w:rsidR="006D06BF" w:rsidRPr="00A260DC" w:rsidRDefault="006D06BF">
      <w:pPr>
        <w:pStyle w:val="a5"/>
        <w:rPr>
          <w:color w:val="000000" w:themeColor="text1"/>
          <w:sz w:val="28"/>
          <w:szCs w:val="28"/>
        </w:rPr>
      </w:pPr>
    </w:p>
    <w:p w14:paraId="5C710465" w14:textId="591D3A0C" w:rsidR="006D06BF" w:rsidRPr="00726F60" w:rsidRDefault="00E001F2">
      <w:pPr>
        <w:pStyle w:val="a5"/>
        <w:jc w:val="center"/>
        <w:rPr>
          <w:color w:val="000000" w:themeColor="text1"/>
          <w:sz w:val="28"/>
          <w:szCs w:val="28"/>
        </w:rPr>
      </w:pPr>
      <w:r w:rsidRPr="00726F60">
        <w:rPr>
          <w:b/>
          <w:bCs/>
          <w:color w:val="000000" w:themeColor="text1"/>
          <w:sz w:val="28"/>
          <w:szCs w:val="28"/>
        </w:rPr>
        <w:t xml:space="preserve">Конспект </w:t>
      </w:r>
      <w:r w:rsidR="00F16881">
        <w:rPr>
          <w:b/>
          <w:bCs/>
          <w:color w:val="000000" w:themeColor="text1"/>
          <w:sz w:val="28"/>
          <w:szCs w:val="28"/>
        </w:rPr>
        <w:t>феноменального</w:t>
      </w:r>
      <w:r w:rsidRPr="00726F60">
        <w:rPr>
          <w:b/>
          <w:bCs/>
          <w:color w:val="000000" w:themeColor="text1"/>
          <w:sz w:val="28"/>
          <w:szCs w:val="28"/>
        </w:rPr>
        <w:t xml:space="preserve"> урока по теме</w:t>
      </w:r>
    </w:p>
    <w:p w14:paraId="76C26E21" w14:textId="6EA6FF9A" w:rsidR="006D06BF" w:rsidRPr="00726F60" w:rsidRDefault="00D2026F">
      <w:pPr>
        <w:pStyle w:val="a5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«Юридический допуск к ОГЭ»</w:t>
      </w:r>
    </w:p>
    <w:p w14:paraId="1C07E738" w14:textId="3A591CAF" w:rsidR="006D06BF" w:rsidRPr="00726F60" w:rsidRDefault="00E001F2">
      <w:pPr>
        <w:pStyle w:val="a5"/>
        <w:jc w:val="center"/>
        <w:rPr>
          <w:color w:val="000000" w:themeColor="text1"/>
          <w:sz w:val="28"/>
          <w:szCs w:val="28"/>
        </w:rPr>
      </w:pPr>
      <w:r w:rsidRPr="00726F60">
        <w:rPr>
          <w:b/>
          <w:bCs/>
          <w:color w:val="000000" w:themeColor="text1"/>
          <w:sz w:val="28"/>
          <w:szCs w:val="28"/>
        </w:rPr>
        <w:t>(</w:t>
      </w:r>
      <w:r w:rsidR="00D2026F">
        <w:rPr>
          <w:b/>
          <w:bCs/>
          <w:color w:val="000000" w:themeColor="text1"/>
          <w:sz w:val="28"/>
          <w:szCs w:val="28"/>
        </w:rPr>
        <w:t xml:space="preserve">русский </w:t>
      </w:r>
      <w:proofErr w:type="spellStart"/>
      <w:r w:rsidR="00D2026F">
        <w:rPr>
          <w:b/>
          <w:bCs/>
          <w:color w:val="000000" w:themeColor="text1"/>
          <w:sz w:val="28"/>
          <w:szCs w:val="28"/>
        </w:rPr>
        <w:t>язык</w:t>
      </w:r>
      <w:r w:rsidR="00FD6E15">
        <w:rPr>
          <w:b/>
          <w:bCs/>
          <w:color w:val="000000" w:themeColor="text1"/>
          <w:sz w:val="28"/>
          <w:szCs w:val="28"/>
        </w:rPr>
        <w:t>+право</w:t>
      </w:r>
      <w:proofErr w:type="spellEnd"/>
      <w:r w:rsidRPr="00726F60">
        <w:rPr>
          <w:b/>
          <w:bCs/>
          <w:color w:val="000000" w:themeColor="text1"/>
          <w:sz w:val="28"/>
          <w:szCs w:val="28"/>
        </w:rPr>
        <w:t>)</w:t>
      </w:r>
    </w:p>
    <w:p w14:paraId="763E134D" w14:textId="5E57DDC7" w:rsidR="006D06BF" w:rsidRPr="00017BDC" w:rsidRDefault="00D2026F">
      <w:pPr>
        <w:pStyle w:val="a5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9</w:t>
      </w:r>
      <w:r w:rsidR="00E001F2" w:rsidRPr="00726F60">
        <w:rPr>
          <w:b/>
          <w:bCs/>
          <w:color w:val="000000" w:themeColor="text1"/>
          <w:sz w:val="28"/>
          <w:szCs w:val="28"/>
        </w:rPr>
        <w:t xml:space="preserve"> класс</w:t>
      </w:r>
    </w:p>
    <w:p w14:paraId="46776782" w14:textId="77777777" w:rsidR="006D06BF" w:rsidRPr="00726F60" w:rsidRDefault="006D06BF">
      <w:pPr>
        <w:pStyle w:val="a5"/>
        <w:jc w:val="center"/>
        <w:rPr>
          <w:color w:val="000000" w:themeColor="text1"/>
          <w:sz w:val="28"/>
          <w:szCs w:val="28"/>
        </w:rPr>
      </w:pPr>
    </w:p>
    <w:p w14:paraId="18E99342" w14:textId="3DD0A637" w:rsidR="006D06BF" w:rsidRDefault="00D2026F" w:rsidP="00981A5E">
      <w:pPr>
        <w:pStyle w:val="a5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Баркова</w:t>
      </w:r>
      <w:proofErr w:type="spellEnd"/>
      <w:r>
        <w:rPr>
          <w:color w:val="000000" w:themeColor="text1"/>
          <w:sz w:val="28"/>
          <w:szCs w:val="28"/>
        </w:rPr>
        <w:t xml:space="preserve"> В.В.</w:t>
      </w:r>
    </w:p>
    <w:p w14:paraId="53C2F7EF" w14:textId="5B05D7A1" w:rsidR="006D06BF" w:rsidRDefault="00E001F2">
      <w:pPr>
        <w:pStyle w:val="a5"/>
        <w:jc w:val="both"/>
        <w:rPr>
          <w:color w:val="000000" w:themeColor="text1"/>
          <w:sz w:val="28"/>
          <w:szCs w:val="28"/>
        </w:rPr>
      </w:pPr>
      <w:r w:rsidRPr="00726F60">
        <w:rPr>
          <w:b/>
          <w:bCs/>
          <w:color w:val="000000" w:themeColor="text1"/>
          <w:sz w:val="28"/>
          <w:szCs w:val="28"/>
        </w:rPr>
        <w:t xml:space="preserve">Тип урока: </w:t>
      </w:r>
      <w:r w:rsidR="001134E7">
        <w:rPr>
          <w:color w:val="000000" w:themeColor="text1"/>
          <w:sz w:val="28"/>
          <w:szCs w:val="28"/>
        </w:rPr>
        <w:t>комбинированный</w:t>
      </w:r>
    </w:p>
    <w:p w14:paraId="77202868" w14:textId="4449300E" w:rsidR="008849D7" w:rsidRDefault="00591A2C" w:rsidP="0015247A">
      <w:pPr>
        <w:rPr>
          <w:bCs/>
          <w:color w:val="000000" w:themeColor="text1"/>
          <w:sz w:val="28"/>
          <w:szCs w:val="28"/>
          <w:lang w:val="ru-RU"/>
        </w:rPr>
      </w:pPr>
      <w:r w:rsidRPr="00CC07DF">
        <w:rPr>
          <w:b/>
          <w:color w:val="000000" w:themeColor="text1"/>
          <w:sz w:val="28"/>
          <w:szCs w:val="28"/>
          <w:lang w:val="ru-RU"/>
        </w:rPr>
        <w:t>Цель урока</w:t>
      </w:r>
      <w:r w:rsidRPr="00D2026F">
        <w:rPr>
          <w:color w:val="000000" w:themeColor="text1"/>
          <w:sz w:val="28"/>
          <w:szCs w:val="28"/>
          <w:lang w:val="ru-RU"/>
        </w:rPr>
        <w:t>:</w:t>
      </w:r>
      <w:r w:rsidR="0015247A" w:rsidRPr="00D2026F">
        <w:rPr>
          <w:color w:val="000000" w:themeColor="text1"/>
          <w:sz w:val="28"/>
          <w:szCs w:val="28"/>
          <w:lang w:val="ru-RU"/>
        </w:rPr>
        <w:t xml:space="preserve"> </w:t>
      </w:r>
      <w:r w:rsidR="00D2026F" w:rsidRPr="00D2026F">
        <w:rPr>
          <w:color w:val="000000" w:themeColor="text1"/>
          <w:sz w:val="28"/>
          <w:szCs w:val="28"/>
          <w:lang w:val="ru-RU"/>
        </w:rPr>
        <w:t>развить креативно</w:t>
      </w:r>
      <w:r w:rsidR="00D2026F">
        <w:rPr>
          <w:color w:val="000000" w:themeColor="text1"/>
          <w:sz w:val="28"/>
          <w:szCs w:val="28"/>
          <w:lang w:val="ru-RU"/>
        </w:rPr>
        <w:t>е мышление в рамках</w:t>
      </w:r>
      <w:r w:rsidR="00D2026F"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D2026F">
        <w:rPr>
          <w:bCs/>
          <w:color w:val="000000" w:themeColor="text1"/>
          <w:sz w:val="28"/>
          <w:szCs w:val="28"/>
          <w:lang w:val="ru-RU"/>
        </w:rPr>
        <w:t>подготовки к устному собеседованию по русскому языку</w:t>
      </w:r>
    </w:p>
    <w:p w14:paraId="22FB9398" w14:textId="77777777" w:rsidR="006B341A" w:rsidRPr="0015247A" w:rsidRDefault="006B341A" w:rsidP="0015247A">
      <w:pPr>
        <w:rPr>
          <w:color w:val="000000" w:themeColor="text1"/>
          <w:sz w:val="28"/>
          <w:szCs w:val="28"/>
          <w:lang w:val="ru-RU"/>
        </w:rPr>
      </w:pPr>
    </w:p>
    <w:p w14:paraId="40A53CE6" w14:textId="77777777" w:rsidR="00822EDB" w:rsidRDefault="00822EDB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Задачи:</w:t>
      </w:r>
    </w:p>
    <w:p w14:paraId="10DA9E69" w14:textId="4573425B" w:rsidR="00822EDB" w:rsidRDefault="00822EDB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Образовательные:</w:t>
      </w:r>
    </w:p>
    <w:p w14:paraId="71C576AC" w14:textId="19AEBF8E" w:rsidR="007F2B26" w:rsidRPr="0015247A" w:rsidRDefault="007F2B26">
      <w:pPr>
        <w:pStyle w:val="a5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D2026F">
        <w:rPr>
          <w:bCs/>
          <w:color w:val="000000" w:themeColor="text1"/>
          <w:sz w:val="28"/>
          <w:szCs w:val="28"/>
        </w:rPr>
        <w:t>отработать умение пересказывать прочитанный текст с включением цитаты</w:t>
      </w:r>
      <w:r w:rsidR="009753F4">
        <w:rPr>
          <w:bCs/>
          <w:color w:val="000000" w:themeColor="text1"/>
          <w:sz w:val="28"/>
          <w:szCs w:val="28"/>
        </w:rPr>
        <w:t>;</w:t>
      </w:r>
    </w:p>
    <w:p w14:paraId="2F1D5E07" w14:textId="35854ECC" w:rsidR="00822EDB" w:rsidRDefault="00822EDB" w:rsidP="00F539AE">
      <w:pPr>
        <w:pStyle w:val="a5"/>
        <w:jc w:val="both"/>
        <w:rPr>
          <w:color w:val="000000" w:themeColor="text1"/>
          <w:sz w:val="28"/>
          <w:szCs w:val="28"/>
        </w:rPr>
      </w:pPr>
      <w:r w:rsidRPr="00D70C6A">
        <w:rPr>
          <w:color w:val="000000" w:themeColor="text1"/>
          <w:sz w:val="28"/>
          <w:szCs w:val="28"/>
        </w:rPr>
        <w:t xml:space="preserve">- </w:t>
      </w:r>
      <w:r w:rsidR="00F539AE">
        <w:rPr>
          <w:color w:val="000000" w:themeColor="text1"/>
          <w:sz w:val="28"/>
          <w:szCs w:val="28"/>
        </w:rPr>
        <w:t xml:space="preserve">отработать </w:t>
      </w:r>
      <w:r w:rsidR="00D2026F">
        <w:rPr>
          <w:color w:val="000000" w:themeColor="text1"/>
          <w:sz w:val="28"/>
          <w:szCs w:val="28"/>
        </w:rPr>
        <w:t>умение создавать монологическое высказывание на определённую тему;</w:t>
      </w:r>
    </w:p>
    <w:p w14:paraId="562CAEFE" w14:textId="2C546D4C" w:rsidR="00D2026F" w:rsidRPr="00981A5E" w:rsidRDefault="00D2026F" w:rsidP="00F539AE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совершенствовать речевую культуру.</w:t>
      </w:r>
    </w:p>
    <w:p w14:paraId="4DF77AD1" w14:textId="7442E07D" w:rsidR="00822EDB" w:rsidRDefault="00822EDB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Воспитательные:</w:t>
      </w:r>
    </w:p>
    <w:p w14:paraId="2D404FC5" w14:textId="09F5FF02" w:rsidR="00F852B8" w:rsidRDefault="00F33FF8" w:rsidP="00D2026F">
      <w:pPr>
        <w:pStyle w:val="a5"/>
        <w:jc w:val="both"/>
        <w:rPr>
          <w:color w:val="000000" w:themeColor="text1"/>
          <w:sz w:val="28"/>
          <w:szCs w:val="28"/>
        </w:rPr>
      </w:pPr>
      <w:r w:rsidRPr="00D70C6A">
        <w:rPr>
          <w:color w:val="000000" w:themeColor="text1"/>
          <w:sz w:val="28"/>
          <w:szCs w:val="28"/>
        </w:rPr>
        <w:t xml:space="preserve">- воспитание </w:t>
      </w:r>
      <w:r w:rsidR="00D2026F">
        <w:rPr>
          <w:color w:val="000000" w:themeColor="text1"/>
          <w:sz w:val="28"/>
          <w:szCs w:val="28"/>
        </w:rPr>
        <w:t xml:space="preserve">отношения к речи как </w:t>
      </w:r>
      <w:r w:rsidR="00607FE4">
        <w:rPr>
          <w:color w:val="000000" w:themeColor="text1"/>
          <w:sz w:val="28"/>
          <w:szCs w:val="28"/>
        </w:rPr>
        <w:t>к способу креативного самовыражения;</w:t>
      </w:r>
    </w:p>
    <w:p w14:paraId="323FF19B" w14:textId="31988C0A" w:rsidR="00607FE4" w:rsidRPr="00D70C6A" w:rsidRDefault="00607FE4" w:rsidP="00D2026F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воспитание уважительного отношения к ценностной системе, выраженной в культурном коде русского человека (русский фольклор)</w:t>
      </w:r>
    </w:p>
    <w:p w14:paraId="1740F483" w14:textId="065BBE29" w:rsidR="00F852B8" w:rsidRDefault="00F852B8">
      <w:pPr>
        <w:pStyle w:val="a5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Развивающие:</w:t>
      </w:r>
    </w:p>
    <w:p w14:paraId="7BBC4A54" w14:textId="35485458" w:rsidR="00AE7FF9" w:rsidRDefault="00F852B8">
      <w:pPr>
        <w:pStyle w:val="a5"/>
        <w:jc w:val="both"/>
        <w:rPr>
          <w:color w:val="000000" w:themeColor="text1"/>
          <w:sz w:val="28"/>
          <w:szCs w:val="28"/>
        </w:rPr>
      </w:pPr>
      <w:r w:rsidRPr="00D70C6A">
        <w:rPr>
          <w:color w:val="000000" w:themeColor="text1"/>
          <w:sz w:val="28"/>
          <w:szCs w:val="28"/>
        </w:rPr>
        <w:t>-</w:t>
      </w:r>
      <w:r w:rsidR="00AE7FF9">
        <w:rPr>
          <w:color w:val="000000" w:themeColor="text1"/>
          <w:sz w:val="28"/>
          <w:szCs w:val="28"/>
        </w:rPr>
        <w:t xml:space="preserve"> развитие умения </w:t>
      </w:r>
      <w:r w:rsidR="002C5DE6">
        <w:rPr>
          <w:color w:val="000000" w:themeColor="text1"/>
          <w:sz w:val="28"/>
          <w:szCs w:val="28"/>
        </w:rPr>
        <w:t>слушат</w:t>
      </w:r>
      <w:r w:rsidR="00182384">
        <w:rPr>
          <w:color w:val="000000" w:themeColor="text1"/>
          <w:sz w:val="28"/>
          <w:szCs w:val="28"/>
        </w:rPr>
        <w:t>ь</w:t>
      </w:r>
      <w:r w:rsidR="00AE7FF9">
        <w:rPr>
          <w:color w:val="000000" w:themeColor="text1"/>
          <w:sz w:val="28"/>
          <w:szCs w:val="28"/>
        </w:rPr>
        <w:t>;</w:t>
      </w:r>
      <w:r w:rsidRPr="00D70C6A">
        <w:rPr>
          <w:color w:val="000000" w:themeColor="text1"/>
          <w:sz w:val="28"/>
          <w:szCs w:val="28"/>
        </w:rPr>
        <w:t xml:space="preserve"> </w:t>
      </w:r>
    </w:p>
    <w:p w14:paraId="172130E9" w14:textId="4008FD13" w:rsidR="00D70C6A" w:rsidRDefault="009B1946" w:rsidP="00981A5E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развитие умения работать в </w:t>
      </w:r>
      <w:r w:rsidR="002C5DE6">
        <w:rPr>
          <w:color w:val="000000" w:themeColor="text1"/>
          <w:sz w:val="28"/>
          <w:szCs w:val="28"/>
        </w:rPr>
        <w:t>группе</w:t>
      </w:r>
      <w:r w:rsidR="00182384">
        <w:rPr>
          <w:color w:val="000000" w:themeColor="text1"/>
          <w:sz w:val="28"/>
          <w:szCs w:val="28"/>
        </w:rPr>
        <w:t>.</w:t>
      </w:r>
    </w:p>
    <w:p w14:paraId="33E1868A" w14:textId="77777777" w:rsidR="00182384" w:rsidRDefault="00182384" w:rsidP="00981A5E">
      <w:pPr>
        <w:pStyle w:val="a5"/>
        <w:jc w:val="both"/>
        <w:rPr>
          <w:color w:val="000000" w:themeColor="text1"/>
          <w:sz w:val="28"/>
          <w:szCs w:val="28"/>
        </w:rPr>
      </w:pPr>
    </w:p>
    <w:p w14:paraId="68C97173" w14:textId="77777777" w:rsidR="009168A6" w:rsidRPr="00981A5E" w:rsidRDefault="009168A6" w:rsidP="00981A5E">
      <w:pPr>
        <w:pStyle w:val="a5"/>
        <w:jc w:val="both"/>
        <w:rPr>
          <w:color w:val="000000" w:themeColor="text1"/>
          <w:sz w:val="28"/>
          <w:szCs w:val="28"/>
        </w:rPr>
      </w:pPr>
    </w:p>
    <w:p w14:paraId="2A2F7BBE" w14:textId="77777777" w:rsidR="00822EDB" w:rsidRPr="00591A2C" w:rsidRDefault="00822EDB">
      <w:pPr>
        <w:pStyle w:val="a5"/>
        <w:jc w:val="both"/>
        <w:rPr>
          <w:b/>
          <w:color w:val="000000" w:themeColor="text1"/>
          <w:sz w:val="28"/>
          <w:szCs w:val="28"/>
        </w:rPr>
      </w:pPr>
    </w:p>
    <w:p w14:paraId="79AE6510" w14:textId="772326C5" w:rsidR="006D06BF" w:rsidRDefault="006D06BF">
      <w:pPr>
        <w:pStyle w:val="a5"/>
        <w:jc w:val="both"/>
        <w:rPr>
          <w:color w:val="000000" w:themeColor="text1"/>
          <w:sz w:val="28"/>
          <w:szCs w:val="28"/>
        </w:rPr>
      </w:pPr>
    </w:p>
    <w:p w14:paraId="1A9341F0" w14:textId="6070D2B5" w:rsidR="00A260DC" w:rsidRDefault="00A260DC">
      <w:pPr>
        <w:pStyle w:val="a5"/>
        <w:jc w:val="both"/>
        <w:rPr>
          <w:color w:val="000000" w:themeColor="text1"/>
          <w:sz w:val="28"/>
          <w:szCs w:val="28"/>
        </w:rPr>
      </w:pPr>
    </w:p>
    <w:p w14:paraId="63505904" w14:textId="77777777" w:rsidR="002C5DE6" w:rsidRDefault="002C5DE6">
      <w:pPr>
        <w:pStyle w:val="a5"/>
        <w:jc w:val="both"/>
        <w:rPr>
          <w:color w:val="000000" w:themeColor="text1"/>
          <w:sz w:val="28"/>
          <w:szCs w:val="28"/>
        </w:rPr>
      </w:pPr>
    </w:p>
    <w:p w14:paraId="4BE13171" w14:textId="77777777" w:rsidR="00A260DC" w:rsidRPr="00A260DC" w:rsidRDefault="00A260DC">
      <w:pPr>
        <w:pStyle w:val="a5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1473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6"/>
        <w:gridCol w:w="139"/>
        <w:gridCol w:w="2557"/>
        <w:gridCol w:w="226"/>
        <w:gridCol w:w="1188"/>
        <w:gridCol w:w="83"/>
        <w:gridCol w:w="2875"/>
        <w:gridCol w:w="83"/>
        <w:gridCol w:w="1921"/>
        <w:gridCol w:w="2061"/>
        <w:gridCol w:w="65"/>
        <w:gridCol w:w="1417"/>
        <w:gridCol w:w="1560"/>
      </w:tblGrid>
      <w:tr w:rsidR="000E5511" w:rsidRPr="000E5511" w14:paraId="13B1DECE" w14:textId="77777777" w:rsidTr="003553C2">
        <w:trPr>
          <w:trHeight w:val="706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FD77" w14:textId="663EC493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lastRenderedPageBreak/>
              <w:t xml:space="preserve"> п/п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9260" w14:textId="3BE13A4B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t xml:space="preserve">Цель 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460B" w14:textId="77777777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t>Этап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CD51" w14:textId="77777777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t>УЧЕБНОЕ ЗАДАНИЕ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B748B" w14:textId="77777777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t>Тип группового взаимодействия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C35A" w14:textId="77777777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t>Дидактический материал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18C7" w14:textId="77777777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t>Время на выполнение задания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7644" w14:textId="77777777" w:rsidR="006D06BF" w:rsidRPr="000E5511" w:rsidRDefault="00E001F2">
            <w:pPr>
              <w:pStyle w:val="a5"/>
              <w:jc w:val="center"/>
              <w:rPr>
                <w:color w:val="000000" w:themeColor="text1"/>
              </w:rPr>
            </w:pPr>
            <w:r w:rsidRPr="000E5511">
              <w:rPr>
                <w:b/>
                <w:bCs/>
                <w:color w:val="000000" w:themeColor="text1"/>
              </w:rPr>
              <w:t>Примечания</w:t>
            </w:r>
          </w:p>
        </w:tc>
      </w:tr>
      <w:tr w:rsidR="000E5511" w:rsidRPr="00E458AD" w14:paraId="580D4532" w14:textId="77777777" w:rsidTr="003553C2">
        <w:trPr>
          <w:trHeight w:val="827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3EFB" w14:textId="77777777" w:rsidR="006D06BF" w:rsidRPr="00FD1A02" w:rsidRDefault="00E001F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FB39" w14:textId="42D56B3C" w:rsidR="006D06BF" w:rsidRPr="00FD1A02" w:rsidRDefault="00E001F2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Положительно настроить обучающихся на урок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A3F5" w14:textId="77777777" w:rsidR="006D06BF" w:rsidRPr="00FD1A02" w:rsidRDefault="00E001F2" w:rsidP="00FD1A02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Организационный момент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D7B57" w14:textId="77777777" w:rsidR="0013271C" w:rsidRDefault="00607FE4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FD1A02">
              <w:rPr>
                <w:color w:val="000000" w:themeColor="text1"/>
                <w:lang w:val="ru-RU"/>
              </w:rPr>
              <w:t>Приветствие, разделение на группы</w:t>
            </w:r>
            <w:r w:rsidR="003E2F2C" w:rsidRPr="00FD1A02">
              <w:rPr>
                <w:color w:val="000000" w:themeColor="text1"/>
                <w:lang w:val="ru-RU"/>
              </w:rPr>
              <w:t xml:space="preserve"> (4 группы по 5-6 человек), ра</w:t>
            </w:r>
            <w:r w:rsidR="0013271C">
              <w:rPr>
                <w:color w:val="000000" w:themeColor="text1"/>
                <w:lang w:val="ru-RU"/>
              </w:rPr>
              <w:t>с</w:t>
            </w:r>
            <w:r w:rsidR="003E2F2C" w:rsidRPr="00FD1A02">
              <w:rPr>
                <w:color w:val="000000" w:themeColor="text1"/>
                <w:lang w:val="ru-RU"/>
              </w:rPr>
              <w:t xml:space="preserve">пределение по ролям в группе: </w:t>
            </w:r>
          </w:p>
          <w:p w14:paraId="7CD1B0D3" w14:textId="77777777" w:rsidR="0013271C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D1A02">
              <w:rPr>
                <w:color w:val="000000"/>
                <w:lang w:val="ru-RU" w:eastAsia="ru-RU"/>
              </w:rPr>
              <w:t>(</w:t>
            </w:r>
            <w:r w:rsidRPr="00FD1A02">
              <w:rPr>
                <w:lang w:val="ru-RU"/>
              </w:rPr>
              <w:t>1</w:t>
            </w:r>
            <w:r w:rsidRPr="00FD1A02">
              <w:rPr>
                <w:color w:val="000000"/>
                <w:lang w:val="ru-RU" w:eastAsia="ru-RU"/>
              </w:rPr>
              <w:t xml:space="preserve"> челове</w:t>
            </w:r>
            <w:r w:rsidRPr="00FD1A02">
              <w:rPr>
                <w:lang w:val="ru-RU"/>
              </w:rPr>
              <w:t>к</w:t>
            </w:r>
            <w:r w:rsidRPr="00FD1A02">
              <w:rPr>
                <w:color w:val="000000"/>
                <w:lang w:val="ru-RU" w:eastAsia="ru-RU"/>
              </w:rPr>
              <w:t xml:space="preserve"> </w:t>
            </w:r>
            <w:r w:rsidRPr="00FD1A02">
              <w:rPr>
                <w:lang w:val="ru-RU"/>
              </w:rPr>
              <w:t>–</w:t>
            </w:r>
            <w:r w:rsidRPr="00FD1A02">
              <w:rPr>
                <w:color w:val="000000"/>
                <w:lang w:val="ru-RU" w:eastAsia="ru-RU"/>
              </w:rPr>
              <w:t xml:space="preserve"> чтение</w:t>
            </w:r>
            <w:r w:rsidRPr="00FD1A02">
              <w:rPr>
                <w:lang w:val="ru-RU"/>
              </w:rPr>
              <w:t xml:space="preserve">, </w:t>
            </w:r>
          </w:p>
          <w:p w14:paraId="381CC84F" w14:textId="77777777" w:rsidR="0013271C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lang w:val="ru-RU"/>
              </w:rPr>
              <w:t>1 человек –</w:t>
            </w:r>
            <w:r w:rsidRPr="00FD1A02">
              <w:rPr>
                <w:color w:val="000000"/>
                <w:lang w:val="ru-RU" w:eastAsia="ru-RU"/>
              </w:rPr>
              <w:t xml:space="preserve"> пересказ, </w:t>
            </w:r>
          </w:p>
          <w:p w14:paraId="215B3040" w14:textId="77777777" w:rsidR="0013271C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color w:val="000000"/>
                <w:lang w:val="ru-RU" w:eastAsia="ru-RU"/>
              </w:rPr>
              <w:t xml:space="preserve">1 человек </w:t>
            </w:r>
            <w:r w:rsidRPr="00FD1A02">
              <w:rPr>
                <w:lang w:val="ru-RU"/>
              </w:rPr>
              <w:t>–</w:t>
            </w:r>
            <w:r w:rsidRPr="00FD1A02">
              <w:rPr>
                <w:color w:val="000000"/>
                <w:lang w:val="ru-RU" w:eastAsia="ru-RU"/>
              </w:rPr>
              <w:t xml:space="preserve"> монолог, </w:t>
            </w:r>
          </w:p>
          <w:p w14:paraId="15F28FFA" w14:textId="77777777" w:rsidR="0013271C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color w:val="000000"/>
                <w:lang w:val="ru-RU" w:eastAsia="ru-RU"/>
              </w:rPr>
              <w:t xml:space="preserve">1 человек </w:t>
            </w:r>
            <w:r w:rsidRPr="00FD1A02">
              <w:rPr>
                <w:lang w:val="ru-RU"/>
              </w:rPr>
              <w:t>–</w:t>
            </w:r>
            <w:r w:rsidRPr="00FD1A02">
              <w:rPr>
                <w:color w:val="000000"/>
                <w:lang w:val="ru-RU" w:eastAsia="ru-RU"/>
              </w:rPr>
              <w:t xml:space="preserve"> диалог, </w:t>
            </w:r>
          </w:p>
          <w:p w14:paraId="38D119BE" w14:textId="65CC8A34" w:rsidR="006D06BF" w:rsidRPr="00FD1A02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color w:val="000000"/>
                <w:lang w:val="ru-RU" w:eastAsia="ru-RU"/>
              </w:rPr>
              <w:t xml:space="preserve">1-2 человека </w:t>
            </w:r>
            <w:r w:rsidR="0013271C">
              <w:rPr>
                <w:color w:val="000000"/>
                <w:lang w:val="ru-RU" w:eastAsia="ru-RU"/>
              </w:rPr>
              <w:t xml:space="preserve">– </w:t>
            </w:r>
            <w:r w:rsidRPr="00FD1A02">
              <w:rPr>
                <w:color w:val="000000"/>
                <w:lang w:val="ru-RU" w:eastAsia="ru-RU"/>
              </w:rPr>
              <w:t xml:space="preserve">вопросы </w:t>
            </w:r>
            <w:r w:rsidRPr="00FD1A02">
              <w:rPr>
                <w:lang w:val="ru-RU"/>
              </w:rPr>
              <w:t>к</w:t>
            </w:r>
            <w:r w:rsidRPr="00FD1A02">
              <w:rPr>
                <w:color w:val="000000"/>
                <w:lang w:val="ru-RU" w:eastAsia="ru-RU"/>
              </w:rPr>
              <w:t xml:space="preserve"> другим группам, анализ).</w:t>
            </w:r>
            <w:r w:rsidRPr="00FD1A02">
              <w:rPr>
                <w:lang w:val="ru-RU"/>
              </w:rPr>
              <w:t xml:space="preserve"> </w:t>
            </w:r>
            <w:r w:rsidRPr="00FD1A02">
              <w:rPr>
                <w:color w:val="000000"/>
                <w:lang w:val="ru-RU" w:eastAsia="ru-RU"/>
              </w:rPr>
              <w:t>Все участвуют в подготовке, ответственный выступает от группы во время защиты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55CE" w14:textId="30CEABE6" w:rsidR="006D06BF" w:rsidRPr="00FD1A02" w:rsidRDefault="003E2F2C" w:rsidP="00FD1A02">
            <w:pPr>
              <w:jc w:val="center"/>
              <w:rPr>
                <w:color w:val="000000" w:themeColor="text1"/>
                <w:lang w:val="ru-RU"/>
              </w:rPr>
            </w:pPr>
            <w:r w:rsidRPr="00FD1A02">
              <w:rPr>
                <w:color w:val="000000" w:themeColor="text1"/>
                <w:lang w:val="ru-RU"/>
              </w:rPr>
              <w:t>Групповая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9A20" w14:textId="01D001C7" w:rsidR="006D06BF" w:rsidRPr="00FD1A02" w:rsidRDefault="003E2F2C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Раздаточный материал для разде</w:t>
            </w:r>
            <w:bookmarkStart w:id="0" w:name="_GoBack"/>
            <w:bookmarkEnd w:id="0"/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ления на группы</w:t>
            </w:r>
            <w:r w:rsidR="00E001F2" w:rsidRPr="00FD1A02">
              <w:rPr>
                <w:rFonts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A92BF" w14:textId="47201F93" w:rsidR="006D06BF" w:rsidRPr="00FD1A02" w:rsidRDefault="00FD1A02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 мин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6A0C" w14:textId="77777777" w:rsidR="006D06BF" w:rsidRPr="00726F60" w:rsidRDefault="006D06BF">
            <w:pPr>
              <w:rPr>
                <w:color w:val="000000" w:themeColor="text1"/>
                <w:lang w:val="ru-RU"/>
              </w:rPr>
            </w:pPr>
          </w:p>
        </w:tc>
      </w:tr>
      <w:tr w:rsidR="000E5511" w:rsidRPr="00591A2C" w14:paraId="74B629C3" w14:textId="77777777" w:rsidTr="003553C2">
        <w:trPr>
          <w:trHeight w:val="215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46C27" w14:textId="77777777" w:rsidR="006D06BF" w:rsidRPr="00FD1A02" w:rsidRDefault="00E001F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5D79A" w14:textId="63FEE26B" w:rsidR="006D06BF" w:rsidRPr="00FD1A02" w:rsidRDefault="006F7E94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Погружение в контекст урока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D1B11" w14:textId="7EA660FA" w:rsidR="006D06BF" w:rsidRPr="00FD1A02" w:rsidRDefault="006F7E94" w:rsidP="00FD1A02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16A1" w14:textId="6BC4D433" w:rsidR="003E2F2C" w:rsidRPr="00FD1A02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color w:val="000000" w:themeColor="text1"/>
                <w:lang w:val="ru-RU"/>
              </w:rPr>
              <w:t xml:space="preserve">Общее в группах – сказочные сюжеты. </w:t>
            </w:r>
            <w:r w:rsidRPr="00FD1A02">
              <w:rPr>
                <w:color w:val="000000"/>
                <w:lang w:val="ru-RU" w:eastAsia="ru-RU"/>
              </w:rPr>
              <w:t xml:space="preserve">Разговор о сказках как о текстах с универсальным и глубоким знанием. Устный экзамен </w:t>
            </w:r>
            <w:r w:rsidR="0013271C">
              <w:rPr>
                <w:color w:val="000000"/>
                <w:lang w:val="ru-RU" w:eastAsia="ru-RU"/>
              </w:rPr>
              <w:t>–</w:t>
            </w:r>
            <w:r w:rsidRPr="00FD1A02">
              <w:rPr>
                <w:color w:val="000000"/>
                <w:lang w:val="ru-RU" w:eastAsia="ru-RU"/>
              </w:rPr>
              <w:t xml:space="preserve"> допуск к ОГЭ. Задания и критерии. Цель и план на урок</w:t>
            </w:r>
          </w:p>
          <w:p w14:paraId="6D20598F" w14:textId="3102A732" w:rsidR="00017BDC" w:rsidRPr="00FD1A02" w:rsidRDefault="00017BDC" w:rsidP="00FD1A0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8BE22" w14:textId="3FA68796" w:rsidR="006D06BF" w:rsidRPr="00FD1A02" w:rsidRDefault="002855F8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Ф</w:t>
            </w:r>
            <w:r w:rsidR="006F7E94" w:rsidRPr="00FD1A02">
              <w:rPr>
                <w:rFonts w:cs="Times New Roman"/>
                <w:color w:val="000000" w:themeColor="text1"/>
                <w:sz w:val="24"/>
                <w:szCs w:val="24"/>
              </w:rPr>
              <w:t>ронтальн</w:t>
            </w:r>
            <w:r w:rsidR="00E2407D" w:rsidRPr="00FD1A02">
              <w:rPr>
                <w:rFonts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97582" w14:textId="58FCCD6E" w:rsidR="006D06BF" w:rsidRPr="00FD1A02" w:rsidRDefault="003E2F2C" w:rsidP="00FD1A02">
            <w:pPr>
              <w:pStyle w:val="a5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CC1A" w14:textId="51D4D8E3" w:rsidR="006D06BF" w:rsidRPr="00FD1A02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BCD0C" w14:textId="460431A6" w:rsidR="006D06BF" w:rsidRPr="00726F60" w:rsidRDefault="006D06BF">
            <w:pPr>
              <w:pStyle w:val="a5"/>
              <w:rPr>
                <w:color w:val="000000" w:themeColor="text1"/>
              </w:rPr>
            </w:pPr>
          </w:p>
        </w:tc>
      </w:tr>
      <w:tr w:rsidR="000E5511" w:rsidRPr="00726F60" w14:paraId="3CE7442A" w14:textId="77777777" w:rsidTr="003553C2">
        <w:trPr>
          <w:trHeight w:val="71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0528" w14:textId="4F171BAB" w:rsidR="006D06BF" w:rsidRPr="00FD1A02" w:rsidRDefault="00E001F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1B7AD" w14:textId="487E3264" w:rsidR="0073474A" w:rsidRPr="00FD1A02" w:rsidRDefault="00DA76FB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Погру</w:t>
            </w:r>
            <w:r w:rsidR="00017BDC" w:rsidRPr="00FD1A02">
              <w:rPr>
                <w:rFonts w:cs="Times New Roman"/>
                <w:color w:val="000000" w:themeColor="text1"/>
                <w:sz w:val="24"/>
                <w:szCs w:val="24"/>
              </w:rPr>
              <w:t>жение</w:t>
            </w: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 xml:space="preserve"> в тему урока</w:t>
            </w:r>
            <w:r w:rsidR="003E2F2C" w:rsidRPr="00FD1A02">
              <w:rPr>
                <w:rFonts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D1A02" w:rsidRPr="00FD1A02">
              <w:rPr>
                <w:rFonts w:cs="Times New Roman"/>
                <w:color w:val="000000" w:themeColor="text1"/>
                <w:sz w:val="24"/>
                <w:szCs w:val="24"/>
              </w:rPr>
              <w:t>Этап 1. Чтение и пересказ</w:t>
            </w:r>
            <w:r w:rsidR="003E2F2C" w:rsidRPr="00FD1A02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  <w:p w14:paraId="0BA29B10" w14:textId="4A43CBC6" w:rsidR="001C3EAD" w:rsidRPr="00FD1A02" w:rsidRDefault="001C3EAD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36BE2" w14:textId="15B86A04" w:rsidR="006D06BF" w:rsidRPr="00FD1A02" w:rsidRDefault="00E001F2" w:rsidP="00FD1A02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 xml:space="preserve">Работа </w:t>
            </w:r>
            <w:r w:rsidR="00FD1A02" w:rsidRPr="00FD1A02">
              <w:rPr>
                <w:rFonts w:cs="Times New Roman"/>
                <w:color w:val="000000" w:themeColor="text1"/>
                <w:sz w:val="24"/>
                <w:szCs w:val="24"/>
              </w:rPr>
              <w:t>я текстом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13BD" w14:textId="72AC61A7" w:rsidR="003E2F2C" w:rsidRPr="00FD1A02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color w:val="000000" w:themeColor="text1"/>
                <w:lang w:val="ru-RU"/>
              </w:rPr>
              <w:t>Группам выдается раздаточный материал (тексты и цитаты для работы).</w:t>
            </w:r>
          </w:p>
          <w:p w14:paraId="2BFA1DC1" w14:textId="5A2B2D8A" w:rsidR="001C3EAD" w:rsidRPr="00FD1A02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ru-RU"/>
              </w:rPr>
            </w:pPr>
            <w:r w:rsidRPr="00FD1A02">
              <w:rPr>
                <w:color w:val="000000"/>
                <w:lang w:val="ru-RU" w:eastAsia="ru-RU"/>
              </w:rPr>
              <w:t xml:space="preserve">Прочитайте текст и перескажите его с </w:t>
            </w:r>
            <w:r w:rsidRPr="00FD1A02">
              <w:rPr>
                <w:color w:val="000000"/>
                <w:lang w:val="ru-RU" w:eastAsia="ru-RU"/>
              </w:rPr>
              <w:lastRenderedPageBreak/>
              <w:t>обязательным включением цитаты.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3A7F" w14:textId="5AF52DFF" w:rsidR="006D06BF" w:rsidRPr="00FD1A02" w:rsidRDefault="003E2F2C" w:rsidP="00FD1A02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FB9D" w14:textId="7CE8EACE" w:rsidR="006D06BF" w:rsidRPr="00FD1A02" w:rsidRDefault="002C5DE6" w:rsidP="00FD1A02">
            <w:pPr>
              <w:pStyle w:val="a5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Раздаточный материал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24E" w14:textId="7403AF84" w:rsidR="006D06BF" w:rsidRPr="00FD1A02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10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BDF03" w14:textId="77777777" w:rsidR="006D06BF" w:rsidRPr="00726F60" w:rsidRDefault="006D06BF">
            <w:pPr>
              <w:rPr>
                <w:color w:val="000000" w:themeColor="text1"/>
                <w:lang w:val="ru-RU"/>
              </w:rPr>
            </w:pPr>
          </w:p>
        </w:tc>
      </w:tr>
      <w:tr w:rsidR="003E2F2C" w:rsidRPr="00FD6E15" w14:paraId="2753E6F9" w14:textId="77777777" w:rsidTr="006008B9">
        <w:trPr>
          <w:trHeight w:val="715"/>
        </w:trPr>
        <w:tc>
          <w:tcPr>
            <w:tcW w:w="147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CAF7" w14:textId="77777777" w:rsidR="003E2F2C" w:rsidRPr="00FD1A02" w:rsidRDefault="003E2F2C" w:rsidP="00FD1A0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rPr>
                <w:rStyle w:val="a6"/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b/>
                <w:bCs/>
                <w:color w:val="000000" w:themeColor="text1"/>
                <w:sz w:val="24"/>
                <w:szCs w:val="24"/>
              </w:rPr>
              <w:t>КОНТРОЛЬ ВЫПОЛНЕНИЯ ЗАДАНИЯ</w:t>
            </w:r>
          </w:p>
          <w:p w14:paraId="1CDD8CDC" w14:textId="3219726B" w:rsidR="003E2F2C" w:rsidRPr="00FD1A02" w:rsidRDefault="003E2F2C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FD1A02">
              <w:rPr>
                <w:color w:val="000000"/>
                <w:lang w:val="ru-RU" w:eastAsia="ru-RU"/>
              </w:rPr>
              <w:t>Чтение внутри группы, проверка одним из гостей по критериям, пересказ публично</w:t>
            </w:r>
            <w:r w:rsidR="0013271C">
              <w:rPr>
                <w:color w:val="000000"/>
                <w:lang w:val="ru-RU" w:eastAsia="ru-RU"/>
              </w:rPr>
              <w:t xml:space="preserve"> –</w:t>
            </w:r>
            <w:r w:rsidRPr="00FD1A02">
              <w:rPr>
                <w:color w:val="000000"/>
                <w:lang w:val="ru-RU" w:eastAsia="ru-RU"/>
              </w:rPr>
              <w:t xml:space="preserve"> проверка всеми гостями по критериям</w:t>
            </w:r>
          </w:p>
          <w:p w14:paraId="24B0A26D" w14:textId="53E8965F" w:rsidR="003E2F2C" w:rsidRPr="00FD1A02" w:rsidRDefault="003E2F2C" w:rsidP="00FD1A02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  <w:tr w:rsidR="00FD1A02" w:rsidRPr="00FD1A02" w14:paraId="2103580C" w14:textId="77777777" w:rsidTr="003553C2">
        <w:trPr>
          <w:trHeight w:val="71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47BE3" w14:textId="457EFA4C" w:rsidR="00FD1A02" w:rsidRPr="00FD1A02" w:rsidRDefault="00FD1A0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A56F" w14:textId="6FC32232" w:rsidR="00FD1A02" w:rsidRPr="00FD1A02" w:rsidRDefault="00FD1A02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Погружение в контекст урока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515E" w14:textId="2D99D65F" w:rsidR="00FD1A02" w:rsidRPr="00FD1A02" w:rsidRDefault="00FD1A02" w:rsidP="00FD1A02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Расширение темы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AC7F" w14:textId="3355166B" w:rsidR="00FD1A02" w:rsidRPr="00FD1A02" w:rsidRDefault="00FD1A02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color w:val="000000"/>
                <w:lang w:val="ru-RU" w:eastAsia="ru-RU"/>
              </w:rPr>
              <w:t xml:space="preserve">Переход к юридическому аспекту. Рассказ </w:t>
            </w:r>
            <w:proofErr w:type="spellStart"/>
            <w:r w:rsidRPr="00FD1A02">
              <w:rPr>
                <w:color w:val="000000"/>
                <w:lang w:val="ru-RU" w:eastAsia="ru-RU"/>
              </w:rPr>
              <w:t>Суховертовой</w:t>
            </w:r>
            <w:proofErr w:type="spellEnd"/>
            <w:r w:rsidRPr="00FD1A02">
              <w:rPr>
                <w:color w:val="000000"/>
                <w:lang w:val="ru-RU" w:eastAsia="ru-RU"/>
              </w:rPr>
              <w:t xml:space="preserve"> М.А. о творчестве/креативности в работе юриста. Как проявить языковое творчество в рамках защиты подсудимого?</w:t>
            </w:r>
          </w:p>
          <w:p w14:paraId="444245E9" w14:textId="77777777" w:rsidR="00FD1A02" w:rsidRPr="00FD1A02" w:rsidRDefault="00FD1A02" w:rsidP="00FD1A0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32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0CF6A" w14:textId="5028BA18" w:rsidR="00FD1A02" w:rsidRPr="00FD1A02" w:rsidRDefault="00FD1A02" w:rsidP="00FD1A02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1F232" w14:textId="35482875" w:rsidR="00FD1A02" w:rsidRPr="00FD1A02" w:rsidRDefault="00FD1A02" w:rsidP="00FD1A02">
            <w:pPr>
              <w:pStyle w:val="a5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3618" w14:textId="0294FDD0" w:rsidR="00FD1A02" w:rsidRPr="00FD1A02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8E698" w14:textId="77777777" w:rsidR="00FD1A02" w:rsidRPr="00726F60" w:rsidRDefault="00FD1A02">
            <w:pPr>
              <w:rPr>
                <w:color w:val="000000" w:themeColor="text1"/>
                <w:lang w:val="ru-RU"/>
              </w:rPr>
            </w:pPr>
          </w:p>
        </w:tc>
      </w:tr>
      <w:tr w:rsidR="005C2246" w:rsidRPr="005C2246" w14:paraId="61990D34" w14:textId="77777777" w:rsidTr="003553C2">
        <w:trPr>
          <w:trHeight w:val="715"/>
        </w:trPr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6FFA" w14:textId="77777777" w:rsidR="005C2246" w:rsidRPr="00FD1A02" w:rsidRDefault="005C2246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27029423" w14:textId="07E15336" w:rsidR="005C2246" w:rsidRPr="00FD1A02" w:rsidRDefault="00FD1A0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="005C2246" w:rsidRPr="00FD1A02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9BC7" w14:textId="2156276E" w:rsidR="00FD1A02" w:rsidRPr="00FD1A02" w:rsidRDefault="00FD1A02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Погружение в тему урока (Этап 2. Монолог и диалог)</w:t>
            </w:r>
          </w:p>
          <w:p w14:paraId="28F9D690" w14:textId="6249D46C" w:rsidR="005C2246" w:rsidRPr="00FD1A02" w:rsidRDefault="005C2246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0F9B" w14:textId="6B104F0A" w:rsidR="005C2246" w:rsidRPr="00FD1A02" w:rsidRDefault="00BA41CD" w:rsidP="00FD1A02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00E88" w14:textId="5F12F210" w:rsidR="00FD1A02" w:rsidRPr="00FD1A02" w:rsidRDefault="00FD1A02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FD1A02">
              <w:rPr>
                <w:color w:val="000000"/>
                <w:lang w:val="ru-RU" w:eastAsia="ru-RU"/>
              </w:rPr>
              <w:t>Подготовьте монологическое высказывание, в котором выстроите защиту подсудимого</w:t>
            </w:r>
            <w:r w:rsidR="0013271C">
              <w:rPr>
                <w:color w:val="000000"/>
                <w:lang w:val="ru-RU" w:eastAsia="ru-RU"/>
              </w:rPr>
              <w:t xml:space="preserve"> (в рамках текста)</w:t>
            </w:r>
            <w:r w:rsidRPr="00FD1A02">
              <w:rPr>
                <w:color w:val="000000"/>
                <w:lang w:val="ru-RU" w:eastAsia="ru-RU"/>
              </w:rPr>
              <w:t>.</w:t>
            </w:r>
          </w:p>
          <w:p w14:paraId="57C8771D" w14:textId="098A5419" w:rsidR="005C2246" w:rsidRPr="00FD1A02" w:rsidRDefault="00FD1A02" w:rsidP="00FD1A0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32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sz w:val="24"/>
                <w:szCs w:val="24"/>
              </w:rPr>
              <w:t>Выберите языковые средства выразительности, которые помогут вам креативно выстроить защиту. Будьте готовы после ответить на вопросы и рассказать, как вы проявили творчество на уровне языка для защиты подсудимого.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6A27" w14:textId="4C56C4A9" w:rsidR="002B3331" w:rsidRPr="00FD1A02" w:rsidRDefault="008A3953" w:rsidP="00FD1A02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Групповая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331C" w14:textId="7157088A" w:rsidR="005C2246" w:rsidRPr="00FD1A02" w:rsidRDefault="00E46241" w:rsidP="00FD1A02">
            <w:pPr>
              <w:pStyle w:val="a5"/>
              <w:tabs>
                <w:tab w:val="left" w:pos="720"/>
                <w:tab w:val="left" w:pos="1440"/>
                <w:tab w:val="left" w:pos="2160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Раздаточный материал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483F4" w14:textId="43F5FAB6" w:rsidR="005C2246" w:rsidRPr="00FD1A02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6E5C1" w14:textId="77777777" w:rsidR="005C2246" w:rsidRPr="00726F60" w:rsidRDefault="005C2246">
            <w:pPr>
              <w:rPr>
                <w:color w:val="000000" w:themeColor="text1"/>
                <w:lang w:val="ru-RU"/>
              </w:rPr>
            </w:pPr>
          </w:p>
        </w:tc>
      </w:tr>
      <w:tr w:rsidR="008A3953" w:rsidRPr="00D2026F" w14:paraId="5B9A3008" w14:textId="77777777" w:rsidTr="003553C2">
        <w:trPr>
          <w:trHeight w:val="715"/>
        </w:trPr>
        <w:tc>
          <w:tcPr>
            <w:tcW w:w="147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64A7" w14:textId="17F3547F" w:rsidR="008A3953" w:rsidRPr="00FD1A02" w:rsidRDefault="008A3953" w:rsidP="00FD1A0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072"/>
              </w:tabs>
              <w:rPr>
                <w:rStyle w:val="a6"/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КОНТРОЛЬ ВЫПОЛНЕНИЯ ЗАДАНИЯ</w:t>
            </w:r>
            <w:r w:rsidR="00FD1A02" w:rsidRPr="00FD1A02">
              <w:rPr>
                <w:rStyle w:val="a6"/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+ задание на слушание</w:t>
            </w:r>
          </w:p>
          <w:p w14:paraId="4C791151" w14:textId="5AC404C4" w:rsidR="008A3953" w:rsidRPr="00FD1A02" w:rsidRDefault="00FD1A02" w:rsidP="00FD1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  <w:lang w:val="ru-RU" w:eastAsia="ru-RU"/>
              </w:rPr>
            </w:pPr>
            <w:r w:rsidRPr="00FD1A02">
              <w:rPr>
                <w:color w:val="000000" w:themeColor="text1"/>
                <w:lang w:val="ru-RU"/>
              </w:rPr>
              <w:t xml:space="preserve">Во время выступления групп ответственный за диалог готовит вопрос к выступающему. </w:t>
            </w:r>
            <w:r w:rsidRPr="00FD1A02">
              <w:rPr>
                <w:color w:val="000000"/>
                <w:lang w:val="ru-RU" w:eastAsia="ru-RU"/>
              </w:rPr>
              <w:t>После ответов 1 человек от группы рассказывает, какие языковые средства были выбраны для защиты</w:t>
            </w:r>
            <w:r>
              <w:rPr>
                <w:color w:val="000000"/>
                <w:lang w:val="ru-RU" w:eastAsia="ru-RU"/>
              </w:rPr>
              <w:t xml:space="preserve">. </w:t>
            </w:r>
            <w:r w:rsidRPr="00FD1A02">
              <w:rPr>
                <w:color w:val="000000"/>
                <w:lang w:val="ru-RU" w:eastAsia="ru-RU"/>
              </w:rPr>
              <w:t>Слушатели-гости проверяют монолог и диалог по критериям</w:t>
            </w:r>
          </w:p>
        </w:tc>
      </w:tr>
      <w:tr w:rsidR="000E5511" w:rsidRPr="004943AA" w14:paraId="0B6FE967" w14:textId="77777777" w:rsidTr="00BD1846">
        <w:trPr>
          <w:trHeight w:val="4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7BBB0" w14:textId="00168734" w:rsidR="00101827" w:rsidRPr="00FD1A02" w:rsidRDefault="00FD1A02" w:rsidP="00FD1A02">
            <w:pPr>
              <w:pStyle w:val="a5"/>
              <w:jc w:val="center"/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6</w:t>
            </w:r>
            <w:r w:rsidR="00101827"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36F1" w14:textId="6B5ACE1D" w:rsidR="00101827" w:rsidRPr="00FD1A02" w:rsidRDefault="00101827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07386" w14:textId="15A21903" w:rsidR="00101827" w:rsidRPr="00FD1A02" w:rsidRDefault="00101827" w:rsidP="00FD1A02">
            <w:pPr>
              <w:pStyle w:val="a5"/>
              <w:tabs>
                <w:tab w:val="left" w:pos="708"/>
              </w:tabs>
              <w:jc w:val="center"/>
              <w:rPr>
                <w:rStyle w:val="a6"/>
                <w:rFonts w:cs="Times New Roman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A974" w14:textId="171B1C88" w:rsidR="005615BF" w:rsidRPr="00FD1A02" w:rsidRDefault="00FD1A02" w:rsidP="00FD1A0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32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Обратная связь от групп: какие креативные языковые средства работают наиболее убедительно? Обратная связь от слушателей гостей: кто из «подсудимых» оправдан, а кто осужден? Оформление плаката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DB5D0" w14:textId="5C5AC8F4" w:rsidR="00101827" w:rsidRPr="00FD1A02" w:rsidRDefault="00FD1A02" w:rsidP="00FD1A02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AAFB" w14:textId="1D41C05C" w:rsidR="00101827" w:rsidRPr="00FD1A02" w:rsidRDefault="00FD1A02" w:rsidP="00FD1A02">
            <w:pPr>
              <w:pStyle w:val="a5"/>
              <w:jc w:val="center"/>
              <w:rPr>
                <w:rStyle w:val="a6"/>
                <w:rFonts w:cs="Times New Roman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>Плакат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1E6D" w14:textId="4B23E4C5" w:rsidR="00101827" w:rsidRPr="00FD1A02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BFAC3" w14:textId="77777777" w:rsidR="00101827" w:rsidRPr="00726F60" w:rsidRDefault="00101827">
            <w:pPr>
              <w:rPr>
                <w:color w:val="000000" w:themeColor="text1"/>
                <w:lang w:val="ru-RU"/>
              </w:rPr>
            </w:pPr>
          </w:p>
        </w:tc>
      </w:tr>
      <w:tr w:rsidR="00FD1A02" w:rsidRPr="00FD1A02" w14:paraId="22731DE0" w14:textId="77777777" w:rsidTr="00BD1846">
        <w:trPr>
          <w:trHeight w:val="4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B788" w14:textId="68C9AAC0" w:rsidR="00FD1A02" w:rsidRPr="00FD1A02" w:rsidRDefault="00FD1A02" w:rsidP="00FD1A02">
            <w:pPr>
              <w:pStyle w:val="a5"/>
              <w:jc w:val="center"/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9E91" w14:textId="472F0199" w:rsidR="00FD1A02" w:rsidRPr="00FD1A02" w:rsidRDefault="00FD1A02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Заключительное слово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0096E" w14:textId="41432E20" w:rsidR="00FD1A02" w:rsidRPr="00FD1A02" w:rsidRDefault="00FD1A02" w:rsidP="00FD1A02">
            <w:pPr>
              <w:pStyle w:val="a5"/>
              <w:tabs>
                <w:tab w:val="left" w:pos="708"/>
              </w:tabs>
              <w:jc w:val="center"/>
              <w:rPr>
                <w:rStyle w:val="a6"/>
                <w:rFonts w:cs="Times New Roman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71E3" w14:textId="30DD43D7" w:rsidR="00FD1A02" w:rsidRPr="00FD1A02" w:rsidRDefault="00FD1A02" w:rsidP="00FD1A02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32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sz w:val="24"/>
                <w:szCs w:val="24"/>
              </w:rPr>
              <w:t>Заключительное слово о креативности в языке как о средстве достижения своих целей в разных сферах жизни</w:t>
            </w:r>
          </w:p>
        </w:tc>
        <w:tc>
          <w:tcPr>
            <w:tcW w:w="2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2C2" w14:textId="722471B0" w:rsidR="00FD1A02" w:rsidRPr="00FD1A02" w:rsidRDefault="00FD1A02" w:rsidP="00FD1A02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Фронтальная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29888" w14:textId="6C6DE298" w:rsidR="00FD1A02" w:rsidRPr="00FD1A02" w:rsidRDefault="00FD1A02" w:rsidP="00FD1A02">
            <w:pPr>
              <w:pStyle w:val="a5"/>
              <w:jc w:val="center"/>
              <w:rPr>
                <w:rStyle w:val="a6"/>
                <w:rFonts w:cs="Times New Roman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25AE5" w14:textId="5C092661" w:rsidR="00FD1A02" w:rsidRPr="00FD1A02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D398" w14:textId="77777777" w:rsidR="00FD1A02" w:rsidRPr="00726F60" w:rsidRDefault="00FD1A02">
            <w:pPr>
              <w:rPr>
                <w:color w:val="000000" w:themeColor="text1"/>
                <w:lang w:val="ru-RU"/>
              </w:rPr>
            </w:pPr>
          </w:p>
        </w:tc>
      </w:tr>
      <w:tr w:rsidR="000E5511" w:rsidRPr="00591A2C" w14:paraId="60D2202F" w14:textId="77777777" w:rsidTr="00BD1846">
        <w:trPr>
          <w:trHeight w:val="107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6356" w14:textId="3939CF8D" w:rsidR="006D06BF" w:rsidRPr="00FD1A02" w:rsidRDefault="00FD1A0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="00E001F2"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8588" w14:textId="77777777" w:rsidR="006D06BF" w:rsidRPr="00FD1A02" w:rsidRDefault="00AD0669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Style w:val="a6"/>
                <w:rFonts w:cs="Times New Roman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 xml:space="preserve">Выдать домашнее задание, которое позволит </w:t>
            </w:r>
            <w:r w:rsidR="00300209" w:rsidRPr="00FD1A02">
              <w:rPr>
                <w:rStyle w:val="a6"/>
                <w:rFonts w:cs="Times New Roman"/>
                <w:sz w:val="24"/>
                <w:szCs w:val="24"/>
              </w:rPr>
              <w:t xml:space="preserve">закрепить </w:t>
            </w:r>
            <w:r w:rsidR="001662CE" w:rsidRPr="00FD1A02">
              <w:rPr>
                <w:rStyle w:val="a6"/>
                <w:rFonts w:cs="Times New Roman"/>
                <w:sz w:val="24"/>
                <w:szCs w:val="24"/>
              </w:rPr>
              <w:t>полученные знания</w:t>
            </w:r>
            <w:r w:rsidR="00DB21C2" w:rsidRPr="00FD1A02">
              <w:rPr>
                <w:rStyle w:val="a6"/>
                <w:rFonts w:cs="Times New Roman"/>
                <w:sz w:val="24"/>
                <w:szCs w:val="24"/>
              </w:rPr>
              <w:t>;</w:t>
            </w:r>
          </w:p>
          <w:p w14:paraId="24F79FB4" w14:textId="4B378FCB" w:rsidR="00DB21C2" w:rsidRPr="00FD1A02" w:rsidRDefault="00DB21C2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>Оценить работу обучающихся на уроке.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7E7A" w14:textId="142D2122" w:rsidR="006D06BF" w:rsidRPr="00FD1A02" w:rsidRDefault="00F44B94" w:rsidP="00FD1A02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>Домашнее задание. Выставление отметок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7B60" w14:textId="0396A7C4" w:rsidR="002C2DCD" w:rsidRPr="00FD1A02" w:rsidRDefault="002C2DCD" w:rsidP="00FD1A0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 xml:space="preserve">Выставляются отметки учащимся </w:t>
            </w:r>
            <w:r w:rsidR="00D56AF0" w:rsidRPr="00FD1A02">
              <w:rPr>
                <w:rFonts w:cs="Times New Roman"/>
                <w:color w:val="000000" w:themeColor="text1"/>
                <w:sz w:val="24"/>
                <w:szCs w:val="24"/>
              </w:rPr>
              <w:t>по мере их активности.</w:t>
            </w:r>
          </w:p>
          <w:p w14:paraId="3E1C9F0E" w14:textId="45670D00" w:rsidR="00DB21C2" w:rsidRPr="00FD1A02" w:rsidRDefault="00BD1846" w:rsidP="00FD1A0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Учащиеся получают домашнее задание.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EB626" w14:textId="4805B2AE" w:rsidR="006D06BF" w:rsidRPr="00FD1A02" w:rsidRDefault="00333706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Fonts w:cs="Times New Roman"/>
                <w:color w:val="000000" w:themeColor="text1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EB662" w14:textId="75A3D680" w:rsidR="006D06BF" w:rsidRPr="00FD1A02" w:rsidRDefault="00FD1A02" w:rsidP="00FD1A02">
            <w:pPr>
              <w:jc w:val="center"/>
              <w:rPr>
                <w:color w:val="000000" w:themeColor="text1"/>
                <w:lang w:val="ru-RU"/>
              </w:rPr>
            </w:pPr>
            <w:r w:rsidRPr="00FD1A02">
              <w:rPr>
                <w:color w:val="000000" w:themeColor="text1"/>
                <w:lang w:val="ru-RU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79AB3" w14:textId="27F84860" w:rsidR="006D06BF" w:rsidRPr="00FD1A02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C1B6" w14:textId="4856F146" w:rsidR="006D06BF" w:rsidRPr="00726F60" w:rsidRDefault="00E001F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  <w:rPr>
                <w:color w:val="000000" w:themeColor="text1"/>
              </w:rPr>
            </w:pPr>
            <w:r w:rsidRPr="00726F60">
              <w:rPr>
                <w:rStyle w:val="a6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5511" w:rsidRPr="00412C03" w14:paraId="3A679632" w14:textId="77777777" w:rsidTr="00BD1846">
        <w:trPr>
          <w:trHeight w:val="21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3D82" w14:textId="0EDFED7D" w:rsidR="006D06BF" w:rsidRPr="00FD1A02" w:rsidRDefault="00FD1A0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  <w:r w:rsidR="00E001F2"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D8AF4" w14:textId="66364326" w:rsidR="006D06BF" w:rsidRPr="00FD1A02" w:rsidRDefault="00101827" w:rsidP="00FD1A02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Проанализировать понимание обучающимися пройденн</w:t>
            </w:r>
            <w:r w:rsidR="002C2DCD"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ой</w:t>
            </w: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 xml:space="preserve"> тем</w:t>
            </w:r>
            <w:r w:rsidR="002C2DCD"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ы</w:t>
            </w: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 xml:space="preserve"> в рамках урока, их эмоциональное состояние</w:t>
            </w:r>
          </w:p>
        </w:tc>
        <w:tc>
          <w:tcPr>
            <w:tcW w:w="1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8D9A" w14:textId="71B957E0" w:rsidR="006D06BF" w:rsidRPr="00FD1A02" w:rsidRDefault="00C63ED4" w:rsidP="00FD1A02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sz w:val="24"/>
                <w:szCs w:val="24"/>
              </w:rPr>
              <w:t>Рефлексия</w:t>
            </w:r>
          </w:p>
        </w:tc>
        <w:tc>
          <w:tcPr>
            <w:tcW w:w="2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B251" w14:textId="3CE29682" w:rsidR="00E2407D" w:rsidRPr="00FD1A02" w:rsidRDefault="00E279EC" w:rsidP="00FD1A02">
            <w:pPr>
              <w:pStyle w:val="a7"/>
              <w:jc w:val="center"/>
              <w:rPr>
                <w:b w:val="0"/>
                <w:lang w:val="ru-RU"/>
              </w:rPr>
            </w:pPr>
            <w:r w:rsidRPr="00FD1A02">
              <w:rPr>
                <w:rStyle w:val="a10"/>
                <w:b w:val="0"/>
                <w:lang w:val="ru-RU"/>
              </w:rPr>
              <w:t>Анализ проделанной работы «</w:t>
            </w:r>
            <w:r w:rsidR="00FD1A02" w:rsidRPr="00FD1A02">
              <w:rPr>
                <w:rStyle w:val="a10"/>
                <w:b w:val="0"/>
                <w:lang w:val="ru-RU"/>
              </w:rPr>
              <w:t>Кто ты сегодня?» (из русских сказок)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9E1F" w14:textId="06348F2C" w:rsidR="006D06BF" w:rsidRPr="00FD1A02" w:rsidRDefault="00E001F2" w:rsidP="00FD1A02">
            <w:pPr>
              <w:pStyle w:val="a5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Фронтальн</w:t>
            </w:r>
            <w:r w:rsidR="00333706" w:rsidRPr="00FD1A02">
              <w:rPr>
                <w:rStyle w:val="a6"/>
                <w:rFonts w:cs="Times New Roman"/>
                <w:color w:val="000000" w:themeColor="text1"/>
                <w:sz w:val="24"/>
                <w:szCs w:val="24"/>
              </w:rPr>
              <w:t>ый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FFD27" w14:textId="53FD8AF7" w:rsidR="006D06BF" w:rsidRPr="00FD1A02" w:rsidRDefault="00FD1A02" w:rsidP="00FD1A02">
            <w:pPr>
              <w:jc w:val="center"/>
              <w:rPr>
                <w:color w:val="000000" w:themeColor="text1"/>
                <w:lang w:val="ru-RU"/>
              </w:rPr>
            </w:pPr>
            <w:r w:rsidRPr="00FD1A02">
              <w:rPr>
                <w:color w:val="000000" w:themeColor="text1"/>
                <w:lang w:val="ru-RU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9E9B" w14:textId="2C1F1362" w:rsidR="006D06BF" w:rsidRPr="0013271C" w:rsidRDefault="0013271C" w:rsidP="00FD1A02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 мин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6732" w14:textId="77777777" w:rsidR="006D06BF" w:rsidRPr="00412C03" w:rsidRDefault="006D06BF">
            <w:pPr>
              <w:rPr>
                <w:color w:val="000000" w:themeColor="text1"/>
              </w:rPr>
            </w:pPr>
          </w:p>
        </w:tc>
      </w:tr>
    </w:tbl>
    <w:p w14:paraId="32F9DC60" w14:textId="77777777" w:rsidR="006D06BF" w:rsidRPr="00412C03" w:rsidRDefault="006D06BF">
      <w:pPr>
        <w:pStyle w:val="a5"/>
        <w:widowControl w:val="0"/>
        <w:ind w:left="324" w:hanging="324"/>
        <w:rPr>
          <w:color w:val="000000" w:themeColor="text1"/>
        </w:rPr>
      </w:pPr>
    </w:p>
    <w:sectPr w:rsidR="006D06BF" w:rsidRPr="00412C03" w:rsidSect="00A26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0" w:right="1134" w:bottom="635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B713" w14:textId="77777777" w:rsidR="009871A1" w:rsidRDefault="009871A1" w:rsidP="006D06BF">
      <w:r>
        <w:separator/>
      </w:r>
    </w:p>
  </w:endnote>
  <w:endnote w:type="continuationSeparator" w:id="0">
    <w:p w14:paraId="486F562D" w14:textId="77777777" w:rsidR="009871A1" w:rsidRDefault="009871A1" w:rsidP="006D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18BDB" w14:textId="77777777" w:rsidR="00067C08" w:rsidRDefault="00067C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9498" w14:textId="77777777" w:rsidR="00067C08" w:rsidRDefault="00067C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4D643" w14:textId="77777777" w:rsidR="00067C08" w:rsidRDefault="00067C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F05C" w14:textId="77777777" w:rsidR="009871A1" w:rsidRDefault="009871A1" w:rsidP="006D06BF">
      <w:r>
        <w:separator/>
      </w:r>
    </w:p>
  </w:footnote>
  <w:footnote w:type="continuationSeparator" w:id="0">
    <w:p w14:paraId="411E29CF" w14:textId="77777777" w:rsidR="009871A1" w:rsidRDefault="009871A1" w:rsidP="006D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A1C8B" w14:textId="77777777" w:rsidR="00067C08" w:rsidRDefault="00067C0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A3D" w14:textId="77777777" w:rsidR="00067C08" w:rsidRDefault="00067C0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27BD" w14:textId="77777777" w:rsidR="00067C08" w:rsidRDefault="00067C0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D3920"/>
    <w:multiLevelType w:val="hybridMultilevel"/>
    <w:tmpl w:val="A2E6E22E"/>
    <w:lvl w:ilvl="0" w:tplc="79D8F8F8">
      <w:start w:val="1"/>
      <w:numFmt w:val="upperLetter"/>
      <w:lvlText w:val="%1."/>
      <w:lvlJc w:val="left"/>
      <w:pPr>
        <w:tabs>
          <w:tab w:val="left" w:pos="1440"/>
          <w:tab w:val="left" w:pos="2160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D2BAF4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66F98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C604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FCD854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963282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F2138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B42338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12937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F15C41"/>
    <w:multiLevelType w:val="hybridMultilevel"/>
    <w:tmpl w:val="005633C8"/>
    <w:lvl w:ilvl="0" w:tplc="FD3478DE">
      <w:start w:val="1"/>
      <w:numFmt w:val="upperLetter"/>
      <w:lvlText w:val="%1."/>
      <w:lvlJc w:val="left"/>
      <w:pPr>
        <w:tabs>
          <w:tab w:val="left" w:pos="1440"/>
          <w:tab w:val="left" w:pos="2160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23E0E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C8A9EE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A8367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1E92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F83A6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24CD1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32CD9E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A4450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0432A3A"/>
    <w:multiLevelType w:val="hybridMultilevel"/>
    <w:tmpl w:val="6C300B84"/>
    <w:lvl w:ilvl="0" w:tplc="3990B76A">
      <w:start w:val="1"/>
      <w:numFmt w:val="upperLetter"/>
      <w:lvlText w:val="%1."/>
      <w:lvlJc w:val="left"/>
      <w:pPr>
        <w:tabs>
          <w:tab w:val="left" w:pos="1440"/>
          <w:tab w:val="left" w:pos="2160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364328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987F3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0C39E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949A2E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AC22BC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DC536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68B35E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B682FE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27D26CC"/>
    <w:multiLevelType w:val="hybridMultilevel"/>
    <w:tmpl w:val="CB262F10"/>
    <w:lvl w:ilvl="0" w:tplc="BDAE3626">
      <w:start w:val="1"/>
      <w:numFmt w:val="upperLetter"/>
      <w:lvlText w:val="%1."/>
      <w:lvlJc w:val="left"/>
      <w:pPr>
        <w:tabs>
          <w:tab w:val="left" w:pos="1440"/>
          <w:tab w:val="left" w:pos="2160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A029B8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4CA4FA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32"/>
        </w:tabs>
        <w:ind w:left="21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94274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AC75E8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86104A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80139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602A62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EAA772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6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F66DD4"/>
    <w:multiLevelType w:val="hybridMultilevel"/>
    <w:tmpl w:val="725CD4FA"/>
    <w:lvl w:ilvl="0" w:tplc="F8A0C796">
      <w:start w:val="1"/>
      <w:numFmt w:val="upperLetter"/>
      <w:lvlText w:val="%1."/>
      <w:lvlJc w:val="left"/>
      <w:pPr>
        <w:tabs>
          <w:tab w:val="left" w:pos="1440"/>
          <w:tab w:val="left" w:pos="2160"/>
          <w:tab w:val="left" w:pos="28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B61180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DA1C7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44C22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3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E838FE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1CB83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50703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9018C8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64231C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32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BF"/>
    <w:rsid w:val="00017BDC"/>
    <w:rsid w:val="00023D53"/>
    <w:rsid w:val="00042F89"/>
    <w:rsid w:val="00067C08"/>
    <w:rsid w:val="00072473"/>
    <w:rsid w:val="000C01D9"/>
    <w:rsid w:val="000D060F"/>
    <w:rsid w:val="000E48D4"/>
    <w:rsid w:val="000E5511"/>
    <w:rsid w:val="00100EC3"/>
    <w:rsid w:val="00101827"/>
    <w:rsid w:val="00103665"/>
    <w:rsid w:val="001134E7"/>
    <w:rsid w:val="00120D4F"/>
    <w:rsid w:val="0013271C"/>
    <w:rsid w:val="001331F7"/>
    <w:rsid w:val="001522DB"/>
    <w:rsid w:val="0015247A"/>
    <w:rsid w:val="001662CE"/>
    <w:rsid w:val="00166F08"/>
    <w:rsid w:val="00171033"/>
    <w:rsid w:val="00182384"/>
    <w:rsid w:val="00192589"/>
    <w:rsid w:val="00193C2A"/>
    <w:rsid w:val="001A08FB"/>
    <w:rsid w:val="001C3EAD"/>
    <w:rsid w:val="001C4F59"/>
    <w:rsid w:val="001D7A3E"/>
    <w:rsid w:val="00207401"/>
    <w:rsid w:val="00272F59"/>
    <w:rsid w:val="002855F8"/>
    <w:rsid w:val="002B3331"/>
    <w:rsid w:val="002C0FCD"/>
    <w:rsid w:val="002C2DCD"/>
    <w:rsid w:val="002C5DE6"/>
    <w:rsid w:val="002E2E88"/>
    <w:rsid w:val="002F0BD6"/>
    <w:rsid w:val="00300209"/>
    <w:rsid w:val="00333706"/>
    <w:rsid w:val="003553C2"/>
    <w:rsid w:val="003604E8"/>
    <w:rsid w:val="00371A21"/>
    <w:rsid w:val="00380A04"/>
    <w:rsid w:val="00396034"/>
    <w:rsid w:val="003A671B"/>
    <w:rsid w:val="003B21C5"/>
    <w:rsid w:val="003E07AE"/>
    <w:rsid w:val="003E2F2C"/>
    <w:rsid w:val="003F65C9"/>
    <w:rsid w:val="00412C03"/>
    <w:rsid w:val="00425455"/>
    <w:rsid w:val="00460D03"/>
    <w:rsid w:val="00460FE6"/>
    <w:rsid w:val="00486555"/>
    <w:rsid w:val="004943AA"/>
    <w:rsid w:val="004961FD"/>
    <w:rsid w:val="004965E2"/>
    <w:rsid w:val="004D49E9"/>
    <w:rsid w:val="00525F9B"/>
    <w:rsid w:val="00526683"/>
    <w:rsid w:val="005473E0"/>
    <w:rsid w:val="005505FC"/>
    <w:rsid w:val="005615BF"/>
    <w:rsid w:val="00591A2C"/>
    <w:rsid w:val="005A1125"/>
    <w:rsid w:val="005B6B4D"/>
    <w:rsid w:val="005C2246"/>
    <w:rsid w:val="005D1DA0"/>
    <w:rsid w:val="00607FE4"/>
    <w:rsid w:val="006120E1"/>
    <w:rsid w:val="00614BDA"/>
    <w:rsid w:val="00622437"/>
    <w:rsid w:val="00640C26"/>
    <w:rsid w:val="006471CE"/>
    <w:rsid w:val="006A5E12"/>
    <w:rsid w:val="006B341A"/>
    <w:rsid w:val="006D06BF"/>
    <w:rsid w:val="006D6AE7"/>
    <w:rsid w:val="006F1B46"/>
    <w:rsid w:val="006F7E94"/>
    <w:rsid w:val="007038F5"/>
    <w:rsid w:val="00726F60"/>
    <w:rsid w:val="0073474A"/>
    <w:rsid w:val="00787843"/>
    <w:rsid w:val="007960C4"/>
    <w:rsid w:val="007B47AD"/>
    <w:rsid w:val="007F1C79"/>
    <w:rsid w:val="007F2B26"/>
    <w:rsid w:val="007F7852"/>
    <w:rsid w:val="00802A4C"/>
    <w:rsid w:val="00807239"/>
    <w:rsid w:val="00814319"/>
    <w:rsid w:val="00822EDB"/>
    <w:rsid w:val="00857E4C"/>
    <w:rsid w:val="00870B66"/>
    <w:rsid w:val="008849D7"/>
    <w:rsid w:val="008A234B"/>
    <w:rsid w:val="008A3691"/>
    <w:rsid w:val="008A3953"/>
    <w:rsid w:val="008C42A8"/>
    <w:rsid w:val="008F1F28"/>
    <w:rsid w:val="008F3D47"/>
    <w:rsid w:val="008F4A16"/>
    <w:rsid w:val="00915982"/>
    <w:rsid w:val="009168A6"/>
    <w:rsid w:val="00934E06"/>
    <w:rsid w:val="009753F4"/>
    <w:rsid w:val="00981A5E"/>
    <w:rsid w:val="009871A1"/>
    <w:rsid w:val="00995E7E"/>
    <w:rsid w:val="009B1946"/>
    <w:rsid w:val="009D7FEA"/>
    <w:rsid w:val="009E1B79"/>
    <w:rsid w:val="00A260DC"/>
    <w:rsid w:val="00A45134"/>
    <w:rsid w:val="00A51A1D"/>
    <w:rsid w:val="00A97B6D"/>
    <w:rsid w:val="00AD0669"/>
    <w:rsid w:val="00AE7FF9"/>
    <w:rsid w:val="00AF44B5"/>
    <w:rsid w:val="00B51CD3"/>
    <w:rsid w:val="00B85300"/>
    <w:rsid w:val="00B9727C"/>
    <w:rsid w:val="00BA41CD"/>
    <w:rsid w:val="00BD1846"/>
    <w:rsid w:val="00C05694"/>
    <w:rsid w:val="00C127BA"/>
    <w:rsid w:val="00C6060A"/>
    <w:rsid w:val="00C63ED4"/>
    <w:rsid w:val="00C767EF"/>
    <w:rsid w:val="00C87AD4"/>
    <w:rsid w:val="00C91146"/>
    <w:rsid w:val="00C94CC5"/>
    <w:rsid w:val="00CA0DE1"/>
    <w:rsid w:val="00CC07DF"/>
    <w:rsid w:val="00CC4E78"/>
    <w:rsid w:val="00D04682"/>
    <w:rsid w:val="00D2026F"/>
    <w:rsid w:val="00D33C9C"/>
    <w:rsid w:val="00D56AF0"/>
    <w:rsid w:val="00D70C6A"/>
    <w:rsid w:val="00D76CCB"/>
    <w:rsid w:val="00D878FB"/>
    <w:rsid w:val="00DA76FB"/>
    <w:rsid w:val="00DB21C2"/>
    <w:rsid w:val="00DB7AB5"/>
    <w:rsid w:val="00DD55B2"/>
    <w:rsid w:val="00DE059C"/>
    <w:rsid w:val="00DE259D"/>
    <w:rsid w:val="00DF1F8B"/>
    <w:rsid w:val="00E001F2"/>
    <w:rsid w:val="00E07988"/>
    <w:rsid w:val="00E10331"/>
    <w:rsid w:val="00E16FFC"/>
    <w:rsid w:val="00E2407D"/>
    <w:rsid w:val="00E2719C"/>
    <w:rsid w:val="00E279EC"/>
    <w:rsid w:val="00E4208D"/>
    <w:rsid w:val="00E458AD"/>
    <w:rsid w:val="00E46241"/>
    <w:rsid w:val="00E54E83"/>
    <w:rsid w:val="00E607AE"/>
    <w:rsid w:val="00E84631"/>
    <w:rsid w:val="00ED1A5F"/>
    <w:rsid w:val="00ED6899"/>
    <w:rsid w:val="00F16881"/>
    <w:rsid w:val="00F234E6"/>
    <w:rsid w:val="00F242CD"/>
    <w:rsid w:val="00F33FF8"/>
    <w:rsid w:val="00F44B94"/>
    <w:rsid w:val="00F52D30"/>
    <w:rsid w:val="00F53225"/>
    <w:rsid w:val="00F539AE"/>
    <w:rsid w:val="00F53CB8"/>
    <w:rsid w:val="00F852B8"/>
    <w:rsid w:val="00FA2C2D"/>
    <w:rsid w:val="00FD1A02"/>
    <w:rsid w:val="00FD6E15"/>
    <w:rsid w:val="00FF29BE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BFD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FD1A0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06BF"/>
    <w:rPr>
      <w:u w:val="single"/>
    </w:rPr>
  </w:style>
  <w:style w:type="table" w:customStyle="1" w:styleId="TableNormal">
    <w:name w:val="Table Normal"/>
    <w:rsid w:val="006D06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D06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Текстовый блок"/>
    <w:rsid w:val="006D06BF"/>
    <w:rPr>
      <w:rFonts w:cs="Arial Unicode MS"/>
      <w:color w:val="000000"/>
      <w:u w:color="000000"/>
    </w:rPr>
  </w:style>
  <w:style w:type="character" w:customStyle="1" w:styleId="a6">
    <w:name w:val="Нет"/>
    <w:rsid w:val="006D06BF"/>
  </w:style>
  <w:style w:type="character" w:customStyle="1" w:styleId="Hyperlink0">
    <w:name w:val="Hyperlink.0"/>
    <w:basedOn w:val="a6"/>
    <w:rsid w:val="006D06BF"/>
    <w:rPr>
      <w:u w:val="single"/>
      <w:lang w:val="ru-RU"/>
    </w:rPr>
  </w:style>
  <w:style w:type="paragraph" w:customStyle="1" w:styleId="a00">
    <w:name w:val="a0"/>
    <w:basedOn w:val="a"/>
    <w:rsid w:val="00726F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ru-RU" w:eastAsia="ru-RU"/>
    </w:rPr>
  </w:style>
  <w:style w:type="character" w:customStyle="1" w:styleId="a10">
    <w:name w:val="a1"/>
    <w:basedOn w:val="a0"/>
    <w:rsid w:val="00726F60"/>
  </w:style>
  <w:style w:type="character" w:customStyle="1" w:styleId="apple-converted-space">
    <w:name w:val="apple-converted-space"/>
    <w:basedOn w:val="a0"/>
    <w:rsid w:val="00726F60"/>
  </w:style>
  <w:style w:type="paragraph" w:styleId="a7">
    <w:name w:val="No Spacing"/>
    <w:uiPriority w:val="1"/>
    <w:qFormat/>
    <w:rsid w:val="00726F60"/>
    <w:rPr>
      <w:b/>
      <w:bCs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70C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0C6A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D70C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0C6A"/>
    <w:rPr>
      <w:sz w:val="24"/>
      <w:szCs w:val="24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A260DC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260DC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Вероника Баркова</cp:lastModifiedBy>
  <cp:revision>3</cp:revision>
  <cp:lastPrinted>2020-12-15T07:35:00Z</cp:lastPrinted>
  <dcterms:created xsi:type="dcterms:W3CDTF">2023-01-19T13:43:00Z</dcterms:created>
  <dcterms:modified xsi:type="dcterms:W3CDTF">2023-03-12T15:02:00Z</dcterms:modified>
</cp:coreProperties>
</file>